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FA" w:rsidRPr="00C23868" w:rsidRDefault="00C02894" w:rsidP="00C02894">
      <w:pPr>
        <w:pStyle w:val="NoSpacing"/>
        <w:jc w:val="center"/>
        <w:rPr>
          <w:rFonts w:ascii="Times New Roman" w:hAnsi="Times New Roman"/>
          <w:sz w:val="24"/>
          <w:szCs w:val="24"/>
        </w:rPr>
      </w:pPr>
      <w:bookmarkStart w:id="0" w:name="_GoBack"/>
      <w:bookmarkEnd w:id="0"/>
      <w:r w:rsidRPr="00C23868">
        <w:rPr>
          <w:rFonts w:ascii="Times New Roman" w:hAnsi="Times New Roman"/>
          <w:sz w:val="24"/>
          <w:szCs w:val="24"/>
        </w:rPr>
        <w:t>Minutes of Meeting</w:t>
      </w:r>
    </w:p>
    <w:p w:rsidR="00C02894" w:rsidRPr="00C23868" w:rsidRDefault="00C02894" w:rsidP="00C02894">
      <w:pPr>
        <w:pStyle w:val="NoSpacing"/>
        <w:jc w:val="center"/>
        <w:rPr>
          <w:rFonts w:ascii="Times New Roman" w:hAnsi="Times New Roman"/>
          <w:sz w:val="24"/>
          <w:szCs w:val="24"/>
        </w:rPr>
      </w:pPr>
      <w:r w:rsidRPr="00C23868">
        <w:rPr>
          <w:rFonts w:ascii="Times New Roman" w:hAnsi="Times New Roman"/>
          <w:sz w:val="24"/>
          <w:szCs w:val="24"/>
        </w:rPr>
        <w:t>Delaware County Law Library Resources Board</w:t>
      </w:r>
    </w:p>
    <w:p w:rsidR="004609AB" w:rsidRPr="00C23868" w:rsidRDefault="004609AB" w:rsidP="00C02894">
      <w:pPr>
        <w:pStyle w:val="NoSpacing"/>
        <w:jc w:val="center"/>
        <w:rPr>
          <w:rFonts w:ascii="Times New Roman" w:hAnsi="Times New Roman"/>
          <w:sz w:val="24"/>
          <w:szCs w:val="24"/>
        </w:rPr>
      </w:pPr>
    </w:p>
    <w:p w:rsidR="00C02894" w:rsidRPr="00C23868" w:rsidRDefault="00F627B1" w:rsidP="00C02894">
      <w:pPr>
        <w:pStyle w:val="NoSpacing"/>
        <w:jc w:val="center"/>
        <w:rPr>
          <w:rFonts w:ascii="Times New Roman" w:hAnsi="Times New Roman"/>
          <w:sz w:val="24"/>
          <w:szCs w:val="24"/>
        </w:rPr>
      </w:pPr>
      <w:r w:rsidRPr="00C23868">
        <w:rPr>
          <w:rFonts w:ascii="Times New Roman" w:hAnsi="Times New Roman"/>
          <w:sz w:val="24"/>
          <w:szCs w:val="24"/>
        </w:rPr>
        <w:t>April 29, 2021</w:t>
      </w:r>
    </w:p>
    <w:p w:rsidR="00C02894" w:rsidRPr="00C23868" w:rsidRDefault="00C02894" w:rsidP="00C02894">
      <w:pPr>
        <w:pStyle w:val="NoSpacing"/>
        <w:jc w:val="center"/>
        <w:rPr>
          <w:rFonts w:ascii="Times New Roman" w:hAnsi="Times New Roman"/>
          <w:sz w:val="24"/>
          <w:szCs w:val="24"/>
        </w:rPr>
      </w:pPr>
    </w:p>
    <w:p w:rsidR="004609AB" w:rsidRPr="00C23868" w:rsidRDefault="002D2233" w:rsidP="00C02894">
      <w:pPr>
        <w:pStyle w:val="NoSpacing"/>
        <w:rPr>
          <w:rFonts w:ascii="Times New Roman" w:hAnsi="Times New Roman"/>
          <w:sz w:val="24"/>
          <w:szCs w:val="24"/>
        </w:rPr>
      </w:pPr>
      <w:r w:rsidRPr="00C23868">
        <w:rPr>
          <w:rFonts w:ascii="Times New Roman" w:hAnsi="Times New Roman"/>
          <w:sz w:val="24"/>
          <w:szCs w:val="24"/>
        </w:rPr>
        <w:t>Board members p</w:t>
      </w:r>
      <w:r w:rsidR="00C02894" w:rsidRPr="00C23868">
        <w:rPr>
          <w:rFonts w:ascii="Times New Roman" w:hAnsi="Times New Roman"/>
          <w:sz w:val="24"/>
          <w:szCs w:val="24"/>
        </w:rPr>
        <w:t>resent</w:t>
      </w:r>
      <w:r w:rsidRPr="00C23868">
        <w:rPr>
          <w:rFonts w:ascii="Times New Roman" w:hAnsi="Times New Roman"/>
          <w:sz w:val="24"/>
          <w:szCs w:val="24"/>
        </w:rPr>
        <w:t xml:space="preserve">: </w:t>
      </w:r>
      <w:r w:rsidR="00661978" w:rsidRPr="00C23868">
        <w:rPr>
          <w:rFonts w:ascii="Times New Roman" w:hAnsi="Times New Roman"/>
          <w:sz w:val="24"/>
          <w:szCs w:val="24"/>
        </w:rPr>
        <w:t>Scott Gordon</w:t>
      </w:r>
      <w:r w:rsidR="003F3EF0" w:rsidRPr="00C23868">
        <w:rPr>
          <w:rFonts w:ascii="Times New Roman" w:hAnsi="Times New Roman"/>
          <w:sz w:val="24"/>
          <w:szCs w:val="24"/>
        </w:rPr>
        <w:t xml:space="preserve">, </w:t>
      </w:r>
      <w:r w:rsidR="00661978" w:rsidRPr="00C23868">
        <w:rPr>
          <w:rFonts w:ascii="Times New Roman" w:hAnsi="Times New Roman"/>
          <w:sz w:val="24"/>
          <w:szCs w:val="24"/>
        </w:rPr>
        <w:t>D</w:t>
      </w:r>
      <w:r w:rsidR="008B08E7" w:rsidRPr="00C23868">
        <w:rPr>
          <w:rFonts w:ascii="Times New Roman" w:hAnsi="Times New Roman"/>
          <w:sz w:val="24"/>
          <w:szCs w:val="24"/>
        </w:rPr>
        <w:t>orci Gass-Lower</w:t>
      </w:r>
      <w:r w:rsidR="00EC08FF" w:rsidRPr="00C23868">
        <w:rPr>
          <w:rFonts w:ascii="Times New Roman" w:hAnsi="Times New Roman"/>
          <w:sz w:val="24"/>
          <w:szCs w:val="24"/>
        </w:rPr>
        <w:t xml:space="preserve">, </w:t>
      </w:r>
      <w:r w:rsidR="00F611C1" w:rsidRPr="00C23868">
        <w:rPr>
          <w:rFonts w:ascii="Times New Roman" w:hAnsi="Times New Roman"/>
          <w:sz w:val="24"/>
          <w:szCs w:val="24"/>
        </w:rPr>
        <w:t>Chuck Curley,</w:t>
      </w:r>
      <w:r w:rsidR="004609AB" w:rsidRPr="00C23868">
        <w:rPr>
          <w:rFonts w:ascii="Times New Roman" w:hAnsi="Times New Roman"/>
          <w:sz w:val="24"/>
          <w:szCs w:val="24"/>
        </w:rPr>
        <w:t xml:space="preserve"> </w:t>
      </w:r>
      <w:r w:rsidR="00F619F1" w:rsidRPr="00C23868">
        <w:rPr>
          <w:rFonts w:ascii="Times New Roman" w:hAnsi="Times New Roman"/>
          <w:sz w:val="24"/>
          <w:szCs w:val="24"/>
        </w:rPr>
        <w:t>Sarah Huffman</w:t>
      </w:r>
      <w:r w:rsidR="00181A85">
        <w:rPr>
          <w:rFonts w:ascii="Times New Roman" w:hAnsi="Times New Roman"/>
          <w:sz w:val="24"/>
          <w:szCs w:val="24"/>
        </w:rPr>
        <w:t>.</w:t>
      </w:r>
    </w:p>
    <w:p w:rsidR="004609AB" w:rsidRDefault="004609AB" w:rsidP="00C02894">
      <w:pPr>
        <w:pStyle w:val="NoSpacing"/>
        <w:rPr>
          <w:rFonts w:ascii="Times New Roman" w:hAnsi="Times New Roman"/>
          <w:sz w:val="24"/>
          <w:szCs w:val="24"/>
        </w:rPr>
      </w:pPr>
    </w:p>
    <w:p w:rsidR="003877C6" w:rsidRPr="00C23868" w:rsidRDefault="007527C1" w:rsidP="00C02894">
      <w:pPr>
        <w:pStyle w:val="NoSpacing"/>
        <w:rPr>
          <w:rFonts w:ascii="Times New Roman" w:hAnsi="Times New Roman"/>
          <w:sz w:val="24"/>
          <w:szCs w:val="24"/>
        </w:rPr>
      </w:pPr>
      <w:r w:rsidRPr="00C23868">
        <w:rPr>
          <w:rFonts w:ascii="Times New Roman" w:hAnsi="Times New Roman"/>
          <w:sz w:val="24"/>
          <w:szCs w:val="24"/>
        </w:rPr>
        <w:t>Law Library Direct</w:t>
      </w:r>
      <w:r w:rsidR="004609AB" w:rsidRPr="00C23868">
        <w:rPr>
          <w:rFonts w:ascii="Times New Roman" w:hAnsi="Times New Roman"/>
          <w:sz w:val="24"/>
          <w:szCs w:val="24"/>
        </w:rPr>
        <w:t>or present:</w:t>
      </w:r>
      <w:r w:rsidRPr="00C23868">
        <w:rPr>
          <w:rFonts w:ascii="Times New Roman" w:hAnsi="Times New Roman"/>
          <w:sz w:val="24"/>
          <w:szCs w:val="24"/>
        </w:rPr>
        <w:t xml:space="preserve"> </w:t>
      </w:r>
      <w:r w:rsidR="0009073C" w:rsidRPr="00C23868">
        <w:rPr>
          <w:rFonts w:ascii="Times New Roman" w:hAnsi="Times New Roman"/>
          <w:sz w:val="24"/>
          <w:szCs w:val="24"/>
        </w:rPr>
        <w:t>Juli Jones</w:t>
      </w:r>
      <w:r w:rsidR="00F627B1" w:rsidRPr="00C23868">
        <w:rPr>
          <w:rFonts w:ascii="Times New Roman" w:hAnsi="Times New Roman"/>
          <w:sz w:val="24"/>
          <w:szCs w:val="24"/>
        </w:rPr>
        <w:t>.</w:t>
      </w:r>
    </w:p>
    <w:p w:rsidR="00F627B1" w:rsidRPr="00C23868" w:rsidRDefault="00F627B1" w:rsidP="00C02894">
      <w:pPr>
        <w:pStyle w:val="NoSpacing"/>
        <w:rPr>
          <w:rFonts w:ascii="Times New Roman" w:hAnsi="Times New Roman"/>
          <w:sz w:val="24"/>
          <w:szCs w:val="24"/>
        </w:rPr>
      </w:pPr>
    </w:p>
    <w:p w:rsidR="00F627B1" w:rsidRPr="00C23868" w:rsidRDefault="00F627B1" w:rsidP="00C02894">
      <w:pPr>
        <w:pStyle w:val="NoSpacing"/>
        <w:rPr>
          <w:rFonts w:ascii="Times New Roman" w:hAnsi="Times New Roman"/>
          <w:sz w:val="24"/>
          <w:szCs w:val="24"/>
        </w:rPr>
      </w:pPr>
      <w:bookmarkStart w:id="1" w:name="_Hlk70605094"/>
      <w:r w:rsidRPr="00C23868">
        <w:rPr>
          <w:rFonts w:ascii="Times New Roman" w:hAnsi="Times New Roman"/>
          <w:sz w:val="24"/>
          <w:szCs w:val="24"/>
        </w:rPr>
        <w:t xml:space="preserve">Also present was Christopher Ballard of the Delaware County Prosecutor’s office. </w:t>
      </w:r>
    </w:p>
    <w:bookmarkEnd w:id="1"/>
    <w:p w:rsidR="000B2373" w:rsidRPr="00C23868" w:rsidRDefault="000B2373" w:rsidP="00C02894">
      <w:pPr>
        <w:pStyle w:val="NoSpacing"/>
        <w:rPr>
          <w:rFonts w:ascii="Times New Roman" w:hAnsi="Times New Roman"/>
          <w:sz w:val="24"/>
          <w:szCs w:val="24"/>
        </w:rPr>
      </w:pPr>
    </w:p>
    <w:p w:rsidR="00C02894" w:rsidRPr="00C23868" w:rsidRDefault="003F3EF0" w:rsidP="00C02894">
      <w:pPr>
        <w:pStyle w:val="NoSpacing"/>
        <w:rPr>
          <w:rFonts w:ascii="Times New Roman" w:hAnsi="Times New Roman"/>
          <w:sz w:val="24"/>
          <w:szCs w:val="24"/>
        </w:rPr>
      </w:pPr>
      <w:r w:rsidRPr="00C23868">
        <w:rPr>
          <w:rFonts w:ascii="Times New Roman" w:hAnsi="Times New Roman"/>
          <w:sz w:val="24"/>
          <w:szCs w:val="24"/>
        </w:rPr>
        <w:t>The</w:t>
      </w:r>
      <w:r w:rsidR="003877C6" w:rsidRPr="00C23868">
        <w:rPr>
          <w:rFonts w:ascii="Times New Roman" w:hAnsi="Times New Roman"/>
          <w:sz w:val="24"/>
          <w:szCs w:val="24"/>
        </w:rPr>
        <w:t xml:space="preserve"> </w:t>
      </w:r>
      <w:r w:rsidR="00661978" w:rsidRPr="00C23868">
        <w:rPr>
          <w:rFonts w:ascii="Times New Roman" w:hAnsi="Times New Roman"/>
          <w:sz w:val="24"/>
          <w:szCs w:val="24"/>
        </w:rPr>
        <w:t xml:space="preserve">meeting was </w:t>
      </w:r>
      <w:r w:rsidR="00067A61" w:rsidRPr="00C23868">
        <w:rPr>
          <w:rFonts w:ascii="Times New Roman" w:hAnsi="Times New Roman"/>
          <w:sz w:val="24"/>
          <w:szCs w:val="24"/>
        </w:rPr>
        <w:t xml:space="preserve">held </w:t>
      </w:r>
      <w:r w:rsidR="00B732EE" w:rsidRPr="00C23868">
        <w:rPr>
          <w:rFonts w:ascii="Times New Roman" w:hAnsi="Times New Roman"/>
          <w:sz w:val="24"/>
          <w:szCs w:val="24"/>
        </w:rPr>
        <w:t xml:space="preserve">via </w:t>
      </w:r>
      <w:r w:rsidR="00067A61" w:rsidRPr="00C23868">
        <w:rPr>
          <w:rFonts w:ascii="Times New Roman" w:hAnsi="Times New Roman"/>
          <w:sz w:val="24"/>
          <w:szCs w:val="24"/>
        </w:rPr>
        <w:t>Zoom</w:t>
      </w:r>
      <w:r w:rsidR="00B732EE" w:rsidRPr="00C23868">
        <w:rPr>
          <w:rFonts w:ascii="Times New Roman" w:hAnsi="Times New Roman"/>
          <w:sz w:val="24"/>
          <w:szCs w:val="24"/>
        </w:rPr>
        <w:t xml:space="preserve"> conference</w:t>
      </w:r>
      <w:r w:rsidR="00067A61" w:rsidRPr="00C23868">
        <w:rPr>
          <w:rFonts w:ascii="Times New Roman" w:hAnsi="Times New Roman"/>
          <w:sz w:val="24"/>
          <w:szCs w:val="24"/>
        </w:rPr>
        <w:t xml:space="preserve"> and </w:t>
      </w:r>
      <w:r w:rsidR="00661978" w:rsidRPr="00C23868">
        <w:rPr>
          <w:rFonts w:ascii="Times New Roman" w:hAnsi="Times New Roman"/>
          <w:sz w:val="24"/>
          <w:szCs w:val="24"/>
        </w:rPr>
        <w:t xml:space="preserve">called to order by </w:t>
      </w:r>
      <w:r w:rsidR="004609AB" w:rsidRPr="00C23868">
        <w:rPr>
          <w:rFonts w:ascii="Times New Roman" w:hAnsi="Times New Roman"/>
          <w:sz w:val="24"/>
          <w:szCs w:val="24"/>
        </w:rPr>
        <w:t xml:space="preserve">President </w:t>
      </w:r>
      <w:r w:rsidR="00661978" w:rsidRPr="00C23868">
        <w:rPr>
          <w:rFonts w:ascii="Times New Roman" w:hAnsi="Times New Roman"/>
          <w:sz w:val="24"/>
          <w:szCs w:val="24"/>
        </w:rPr>
        <w:t xml:space="preserve">Scott Gordon </w:t>
      </w:r>
      <w:r w:rsidR="00577B4B" w:rsidRPr="00C23868">
        <w:rPr>
          <w:rFonts w:ascii="Times New Roman" w:hAnsi="Times New Roman"/>
          <w:sz w:val="24"/>
          <w:szCs w:val="24"/>
        </w:rPr>
        <w:t xml:space="preserve">at </w:t>
      </w:r>
      <w:r w:rsidR="00067A61" w:rsidRPr="00C23868">
        <w:rPr>
          <w:rFonts w:ascii="Times New Roman" w:hAnsi="Times New Roman"/>
          <w:sz w:val="24"/>
          <w:szCs w:val="24"/>
        </w:rPr>
        <w:t>3</w:t>
      </w:r>
      <w:r w:rsidR="00FD66E8" w:rsidRPr="00C23868">
        <w:rPr>
          <w:rFonts w:ascii="Times New Roman" w:hAnsi="Times New Roman"/>
          <w:sz w:val="24"/>
          <w:szCs w:val="24"/>
        </w:rPr>
        <w:t>:</w:t>
      </w:r>
      <w:r w:rsidR="00F627B1" w:rsidRPr="00C23868">
        <w:rPr>
          <w:rFonts w:ascii="Times New Roman" w:hAnsi="Times New Roman"/>
          <w:sz w:val="24"/>
          <w:szCs w:val="24"/>
        </w:rPr>
        <w:t>05</w:t>
      </w:r>
      <w:r w:rsidR="00FD66E8" w:rsidRPr="00C23868">
        <w:rPr>
          <w:rFonts w:ascii="Times New Roman" w:hAnsi="Times New Roman"/>
          <w:sz w:val="24"/>
          <w:szCs w:val="24"/>
        </w:rPr>
        <w:t xml:space="preserve"> </w:t>
      </w:r>
      <w:r w:rsidR="00067A61" w:rsidRPr="00C23868">
        <w:rPr>
          <w:rFonts w:ascii="Times New Roman" w:hAnsi="Times New Roman"/>
          <w:sz w:val="24"/>
          <w:szCs w:val="24"/>
        </w:rPr>
        <w:t>p</w:t>
      </w:r>
      <w:r w:rsidR="00FD66E8" w:rsidRPr="00C23868">
        <w:rPr>
          <w:rFonts w:ascii="Times New Roman" w:hAnsi="Times New Roman"/>
          <w:sz w:val="24"/>
          <w:szCs w:val="24"/>
        </w:rPr>
        <w:t xml:space="preserve">.m. </w:t>
      </w:r>
    </w:p>
    <w:p w:rsidR="00EC08FF" w:rsidRPr="00C23868" w:rsidRDefault="00EC08FF" w:rsidP="00C02894">
      <w:pPr>
        <w:pStyle w:val="NoSpacing"/>
        <w:rPr>
          <w:rFonts w:ascii="Times New Roman" w:hAnsi="Times New Roman"/>
          <w:sz w:val="24"/>
          <w:szCs w:val="24"/>
        </w:rPr>
      </w:pPr>
    </w:p>
    <w:p w:rsidR="00C81C60" w:rsidRPr="00C23868" w:rsidRDefault="00C81C60" w:rsidP="00C81C60">
      <w:pPr>
        <w:pStyle w:val="NoSpacing"/>
        <w:rPr>
          <w:rFonts w:ascii="Times New Roman" w:hAnsi="Times New Roman"/>
          <w:sz w:val="24"/>
          <w:szCs w:val="24"/>
        </w:rPr>
      </w:pPr>
      <w:r w:rsidRPr="00C23868">
        <w:rPr>
          <w:rFonts w:ascii="Times New Roman" w:hAnsi="Times New Roman"/>
          <w:sz w:val="24"/>
          <w:szCs w:val="24"/>
        </w:rPr>
        <w:t xml:space="preserve">Scott Gordon asked for approval of the minutes from the </w:t>
      </w:r>
      <w:r w:rsidR="00F627B1" w:rsidRPr="00C23868">
        <w:rPr>
          <w:rFonts w:ascii="Times New Roman" w:hAnsi="Times New Roman"/>
          <w:sz w:val="24"/>
          <w:szCs w:val="24"/>
        </w:rPr>
        <w:t>February 18, 2021</w:t>
      </w:r>
      <w:r w:rsidRPr="00C23868">
        <w:rPr>
          <w:rFonts w:ascii="Times New Roman" w:hAnsi="Times New Roman"/>
          <w:sz w:val="24"/>
          <w:szCs w:val="24"/>
        </w:rPr>
        <w:t xml:space="preserve"> meeting. Motion was made by </w:t>
      </w:r>
      <w:r w:rsidR="00F627B1" w:rsidRPr="00C23868">
        <w:rPr>
          <w:rFonts w:ascii="Times New Roman" w:hAnsi="Times New Roman"/>
          <w:sz w:val="24"/>
          <w:szCs w:val="24"/>
        </w:rPr>
        <w:t>Sarah Huffman</w:t>
      </w:r>
      <w:r w:rsidRPr="00C23868">
        <w:rPr>
          <w:rFonts w:ascii="Times New Roman" w:hAnsi="Times New Roman"/>
          <w:sz w:val="24"/>
          <w:szCs w:val="24"/>
        </w:rPr>
        <w:t xml:space="preserve"> to approve the minutes of that meeting The motion was seconded by </w:t>
      </w:r>
      <w:bookmarkStart w:id="2" w:name="_Hlk64556797"/>
      <w:r w:rsidR="00F627B1" w:rsidRPr="00C23868">
        <w:rPr>
          <w:rFonts w:ascii="Times New Roman" w:hAnsi="Times New Roman"/>
          <w:sz w:val="24"/>
          <w:szCs w:val="24"/>
        </w:rPr>
        <w:t xml:space="preserve">Dorsi Gass-Lower. </w:t>
      </w:r>
      <w:r w:rsidRPr="00C23868">
        <w:rPr>
          <w:rFonts w:ascii="Times New Roman" w:hAnsi="Times New Roman"/>
          <w:sz w:val="24"/>
          <w:szCs w:val="24"/>
        </w:rPr>
        <w:t xml:space="preserve">All Board members present voted AYE. </w:t>
      </w:r>
      <w:bookmarkEnd w:id="2"/>
    </w:p>
    <w:p w:rsidR="0085602D" w:rsidRPr="00C23868" w:rsidRDefault="0085602D" w:rsidP="00C81C60">
      <w:pPr>
        <w:pStyle w:val="NoSpacing"/>
        <w:rPr>
          <w:rFonts w:ascii="Times New Roman" w:hAnsi="Times New Roman"/>
          <w:sz w:val="24"/>
          <w:szCs w:val="24"/>
        </w:rPr>
      </w:pPr>
    </w:p>
    <w:p w:rsidR="00F627B1" w:rsidRPr="00C23868" w:rsidRDefault="00F627B1" w:rsidP="00C81C60">
      <w:pPr>
        <w:rPr>
          <w:rFonts w:ascii="Times New Roman" w:hAnsi="Times New Roman"/>
          <w:sz w:val="24"/>
          <w:szCs w:val="24"/>
        </w:rPr>
      </w:pPr>
      <w:r w:rsidRPr="00C23868">
        <w:rPr>
          <w:rFonts w:ascii="Times New Roman" w:hAnsi="Times New Roman"/>
          <w:sz w:val="24"/>
          <w:szCs w:val="24"/>
        </w:rPr>
        <w:t xml:space="preserve">Director Juli Jones gave a report on the status of the law library’s move to the Carnegie Building. The process has taken longer than originally expected. All furniture requests made by the library have been approved by the Commissioners. A purchase order for furniture was approved on April 22. The library cannot move until </w:t>
      </w:r>
      <w:r w:rsidR="00181A85">
        <w:rPr>
          <w:rFonts w:ascii="Times New Roman" w:hAnsi="Times New Roman"/>
          <w:sz w:val="24"/>
          <w:szCs w:val="24"/>
        </w:rPr>
        <w:t xml:space="preserve">the </w:t>
      </w:r>
      <w:r w:rsidRPr="00C23868">
        <w:rPr>
          <w:rFonts w:ascii="Times New Roman" w:hAnsi="Times New Roman"/>
          <w:sz w:val="24"/>
          <w:szCs w:val="24"/>
        </w:rPr>
        <w:t xml:space="preserve">furniture arrives. Director Jones indicated that this could happen anytime between late May and the end of July. </w:t>
      </w:r>
    </w:p>
    <w:p w:rsidR="00F627B1" w:rsidRPr="00C23868" w:rsidRDefault="00F627B1" w:rsidP="00F627B1">
      <w:pPr>
        <w:pStyle w:val="yiv9873830230msonormal"/>
        <w:shd w:val="clear" w:color="auto" w:fill="FFFFFF"/>
        <w:rPr>
          <w:color w:val="1D2228"/>
        </w:rPr>
      </w:pPr>
      <w:r w:rsidRPr="00C23868">
        <w:t xml:space="preserve">Board members have previously expressed concern to County </w:t>
      </w:r>
      <w:r w:rsidR="00C23868" w:rsidRPr="00C23868">
        <w:t>Commissioners</w:t>
      </w:r>
      <w:r w:rsidRPr="00C23868">
        <w:t xml:space="preserve"> about the possibility of </w:t>
      </w:r>
      <w:r w:rsidR="0085602D" w:rsidRPr="00C23868">
        <w:t xml:space="preserve">lawyers’ </w:t>
      </w:r>
      <w:r w:rsidRPr="00C23868">
        <w:t>after-hours access to the library being limited or cut off</w:t>
      </w:r>
      <w:r w:rsidR="0085602D" w:rsidRPr="00C23868">
        <w:t xml:space="preserve">. </w:t>
      </w:r>
      <w:r w:rsidRPr="00C23868">
        <w:t xml:space="preserve">Deputy County </w:t>
      </w:r>
      <w:r w:rsidR="0085602D" w:rsidRPr="00C23868">
        <w:t>Administrator</w:t>
      </w:r>
      <w:r w:rsidRPr="00C23868">
        <w:t xml:space="preserve"> Dawn Huston sent to board members earlier today a draft of a </w:t>
      </w:r>
      <w:r w:rsidR="0085602D" w:rsidRPr="00C23868">
        <w:t xml:space="preserve">policy that discusses after-hours access and the use of library conference rooms. </w:t>
      </w:r>
      <w:r w:rsidRPr="00C23868">
        <w:t xml:space="preserve">The policy </w:t>
      </w:r>
      <w:r w:rsidR="0085602D" w:rsidRPr="00C23868">
        <w:t xml:space="preserve">will </w:t>
      </w:r>
      <w:r w:rsidRPr="00C23868">
        <w:t>allow</w:t>
      </w:r>
      <w:r w:rsidR="0085602D" w:rsidRPr="00C23868">
        <w:t xml:space="preserve"> </w:t>
      </w:r>
      <w:r w:rsidRPr="00C23868">
        <w:t>after-hours access for eligible Law Library users</w:t>
      </w:r>
      <w:r w:rsidR="00181A85">
        <w:t xml:space="preserve">. It also </w:t>
      </w:r>
      <w:r w:rsidR="0085602D" w:rsidRPr="00C23868">
        <w:t>discuss</w:t>
      </w:r>
      <w:r w:rsidR="00181A85">
        <w:t xml:space="preserve">es </w:t>
      </w:r>
      <w:r w:rsidRPr="00C23868">
        <w:t xml:space="preserve">expectations for </w:t>
      </w:r>
      <w:r w:rsidR="0085602D" w:rsidRPr="00C23868">
        <w:t xml:space="preserve">that </w:t>
      </w:r>
      <w:r w:rsidRPr="00C23868">
        <w:t>access</w:t>
      </w:r>
      <w:r w:rsidR="00181A85">
        <w:t xml:space="preserve">, the use of </w:t>
      </w:r>
      <w:r w:rsidRPr="00C23868">
        <w:t>meeting room</w:t>
      </w:r>
      <w:r w:rsidR="00181A85">
        <w:t xml:space="preserve">s, and </w:t>
      </w:r>
      <w:r w:rsidRPr="00C23868">
        <w:t>safety and security measures</w:t>
      </w:r>
      <w:r w:rsidR="0085602D" w:rsidRPr="00C23868">
        <w:t xml:space="preserve">. The board expressed its appreciation to the </w:t>
      </w:r>
      <w:r w:rsidR="00C23868" w:rsidRPr="00C23868">
        <w:t>Commissioners</w:t>
      </w:r>
      <w:r w:rsidR="0085602D" w:rsidRPr="00C23868">
        <w:t xml:space="preserve"> for considering </w:t>
      </w:r>
      <w:r w:rsidR="00181A85">
        <w:t>its</w:t>
      </w:r>
      <w:r w:rsidR="0085602D" w:rsidRPr="00C23868">
        <w:t xml:space="preserve"> concerns about this. Director Jones will circulate the draft to the Delaware County Bar </w:t>
      </w:r>
      <w:r w:rsidR="00C23868" w:rsidRPr="00C23868">
        <w:t>Association</w:t>
      </w:r>
      <w:r w:rsidR="0085602D" w:rsidRPr="00C23868">
        <w:t xml:space="preserve"> for comment. She will also contact Ms. Huston to discuss some continuing </w:t>
      </w:r>
      <w:r w:rsidR="00C23868" w:rsidRPr="00C23868">
        <w:t>concerns</w:t>
      </w:r>
      <w:r w:rsidR="0085602D" w:rsidRPr="00C23868">
        <w:t xml:space="preserve"> of the board </w:t>
      </w:r>
      <w:r w:rsidR="00C23868" w:rsidRPr="00C23868">
        <w:t>regarding</w:t>
      </w:r>
      <w:r w:rsidR="0085602D" w:rsidRPr="00C23868">
        <w:t xml:space="preserve"> access to conference rooms. </w:t>
      </w:r>
    </w:p>
    <w:p w:rsidR="00F627B1" w:rsidRPr="00C23868" w:rsidRDefault="0085602D" w:rsidP="00F627B1">
      <w:pPr>
        <w:pStyle w:val="yiv9873830230msonormal"/>
        <w:shd w:val="clear" w:color="auto" w:fill="FFFFFF"/>
      </w:pPr>
      <w:r w:rsidRPr="00C23868">
        <w:t>Chuck Curley presented a proposed form for an annual evaluation for the performance of the Director that he and Director Jones have been working on. After discussion, Chuck Curley moved that the board adopt the form for use and conduct an annual evaluation of the Director in September of each year, beginning in September 2021. That motion was seconded by Sarah Huffman. All Board members present voted AYE.</w:t>
      </w:r>
    </w:p>
    <w:p w:rsidR="0085602D" w:rsidRPr="00C23868" w:rsidRDefault="0085602D" w:rsidP="00F627B1">
      <w:pPr>
        <w:pStyle w:val="yiv9873830230msonormal"/>
        <w:shd w:val="clear" w:color="auto" w:fill="FFFFFF"/>
      </w:pPr>
      <w:r w:rsidRPr="00C23868">
        <w:t xml:space="preserve">Director Jones advised the board of an </w:t>
      </w:r>
      <w:r w:rsidR="00C23868" w:rsidRPr="00C23868">
        <w:t>upcoming</w:t>
      </w:r>
      <w:r w:rsidRPr="00C23868">
        <w:t xml:space="preserve"> </w:t>
      </w:r>
      <w:r w:rsidR="00181A85">
        <w:t xml:space="preserve">copy machine </w:t>
      </w:r>
      <w:r w:rsidRPr="00C23868">
        <w:t xml:space="preserve">proposal from a vendor that would apply to all county government units opting to participate. </w:t>
      </w:r>
      <w:r w:rsidR="00C23868" w:rsidRPr="00C23868">
        <w:t>It is anticipated that the library</w:t>
      </w:r>
      <w:r w:rsidR="00181A85">
        <w:t>’s</w:t>
      </w:r>
      <w:r w:rsidR="00C23868" w:rsidRPr="00C23868">
        <w:t xml:space="preserve"> copy expenses </w:t>
      </w:r>
      <w:r w:rsidR="00181A85">
        <w:t>may</w:t>
      </w:r>
      <w:r w:rsidR="00C23868" w:rsidRPr="00C23868">
        <w:t xml:space="preserve"> decrease</w:t>
      </w:r>
      <w:r w:rsidR="00181A85">
        <w:t xml:space="preserve"> under this proposal</w:t>
      </w:r>
      <w:r w:rsidR="00C23868" w:rsidRPr="00C23868">
        <w:t xml:space="preserve">, but we will need to see the specifics </w:t>
      </w:r>
      <w:r w:rsidR="00181A85">
        <w:t>before any decisions can be made</w:t>
      </w:r>
      <w:r w:rsidR="00C23868" w:rsidRPr="00C23868">
        <w:t xml:space="preserve">. </w:t>
      </w:r>
    </w:p>
    <w:p w:rsidR="00C23868" w:rsidRPr="00C23868" w:rsidRDefault="00C23868" w:rsidP="00C23868">
      <w:pPr>
        <w:rPr>
          <w:rFonts w:ascii="Times New Roman" w:hAnsi="Times New Roman"/>
          <w:sz w:val="24"/>
          <w:szCs w:val="24"/>
        </w:rPr>
      </w:pPr>
      <w:r w:rsidRPr="00C23868">
        <w:rPr>
          <w:rFonts w:ascii="Times New Roman" w:hAnsi="Times New Roman"/>
          <w:sz w:val="24"/>
          <w:szCs w:val="24"/>
        </w:rPr>
        <w:lastRenderedPageBreak/>
        <w:t xml:space="preserve">Director Jones gave a report on the Library’s financial picture so far in 2021 and distributed reports for budget, revenue and expenditures. Actual revenue and expenditures are in line with projections. </w:t>
      </w:r>
    </w:p>
    <w:p w:rsidR="00C23868" w:rsidRPr="00C23868" w:rsidRDefault="00C23868" w:rsidP="00C23868">
      <w:pPr>
        <w:rPr>
          <w:rFonts w:ascii="Times New Roman" w:hAnsi="Times New Roman"/>
          <w:sz w:val="24"/>
          <w:szCs w:val="24"/>
        </w:rPr>
      </w:pPr>
      <w:r w:rsidRPr="00C23868">
        <w:rPr>
          <w:rFonts w:ascii="Times New Roman" w:hAnsi="Times New Roman"/>
          <w:sz w:val="24"/>
          <w:szCs w:val="24"/>
        </w:rPr>
        <w:t>Mr. Ballard advised that the statutory exemption for in-person meetings as a result of Covid is currently set to expire effective June 30, 2021.</w:t>
      </w:r>
    </w:p>
    <w:p w:rsidR="00F627B1" w:rsidRPr="00C23868" w:rsidRDefault="0085602D" w:rsidP="00F627B1">
      <w:pPr>
        <w:pStyle w:val="yiv9873830230msonormal"/>
        <w:shd w:val="clear" w:color="auto" w:fill="FFFFFF"/>
        <w:rPr>
          <w:color w:val="1D2228"/>
        </w:rPr>
      </w:pPr>
      <w:r w:rsidRPr="00C23868">
        <w:t>The board scheduled its next meeting for June 10, 2021 at 3:30 p.m.</w:t>
      </w:r>
      <w:r w:rsidR="00C23868" w:rsidRPr="00C23868">
        <w:t xml:space="preserve">, which will be conducted by Zoom. </w:t>
      </w:r>
      <w:r w:rsidRPr="00C23868">
        <w:t xml:space="preserve"> </w:t>
      </w:r>
    </w:p>
    <w:p w:rsidR="00C81C60" w:rsidRPr="00C23868" w:rsidRDefault="00C81C60" w:rsidP="00C81C60">
      <w:pPr>
        <w:pStyle w:val="yiv5945856391msonormal"/>
        <w:shd w:val="clear" w:color="auto" w:fill="FFFFFF"/>
      </w:pPr>
      <w:r w:rsidRPr="00C23868">
        <w:t>Scott Gordon asked if there was any additional business and there was none. He then declared the meeting adjourned at 3:</w:t>
      </w:r>
      <w:r w:rsidR="00181A85">
        <w:t>5</w:t>
      </w:r>
      <w:r w:rsidRPr="00C23868">
        <w:t xml:space="preserve">7 p.m. </w:t>
      </w:r>
    </w:p>
    <w:p w:rsidR="00781F30" w:rsidRPr="00C23868" w:rsidRDefault="00781F30" w:rsidP="00781F30">
      <w:pPr>
        <w:pStyle w:val="NoSpacing"/>
        <w:rPr>
          <w:rFonts w:ascii="Times New Roman" w:hAnsi="Times New Roman"/>
          <w:sz w:val="24"/>
          <w:szCs w:val="24"/>
        </w:rPr>
      </w:pPr>
      <w:r w:rsidRPr="00C23868">
        <w:rPr>
          <w:rFonts w:ascii="Times New Roman" w:hAnsi="Times New Roman"/>
          <w:sz w:val="24"/>
          <w:szCs w:val="24"/>
        </w:rPr>
        <w:t>Respectfully submitted</w:t>
      </w:r>
      <w:r w:rsidR="00181A85">
        <w:rPr>
          <w:rFonts w:ascii="Times New Roman" w:hAnsi="Times New Roman"/>
          <w:sz w:val="24"/>
          <w:szCs w:val="24"/>
        </w:rPr>
        <w:t>,</w:t>
      </w:r>
    </w:p>
    <w:p w:rsidR="00433032" w:rsidRPr="00C23868" w:rsidRDefault="002D2233" w:rsidP="008516D7">
      <w:pPr>
        <w:pStyle w:val="NoSpacing"/>
        <w:rPr>
          <w:rFonts w:ascii="Times New Roman" w:hAnsi="Times New Roman"/>
          <w:sz w:val="24"/>
          <w:szCs w:val="24"/>
        </w:rPr>
      </w:pPr>
      <w:r w:rsidRPr="00C23868">
        <w:rPr>
          <w:rFonts w:ascii="Times New Roman" w:hAnsi="Times New Roman"/>
          <w:sz w:val="24"/>
          <w:szCs w:val="24"/>
        </w:rPr>
        <w:t>W. Charles Curley</w:t>
      </w:r>
      <w:r w:rsidR="00433032" w:rsidRPr="00C23868">
        <w:rPr>
          <w:rFonts w:ascii="Times New Roman" w:hAnsi="Times New Roman"/>
          <w:sz w:val="24"/>
          <w:szCs w:val="24"/>
        </w:rPr>
        <w:t>, Recording Secretary</w:t>
      </w:r>
    </w:p>
    <w:sectPr w:rsidR="00433032" w:rsidRPr="00C238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54E" w:rsidRDefault="0029354E" w:rsidP="00181A85">
      <w:pPr>
        <w:spacing w:after="0" w:line="240" w:lineRule="auto"/>
      </w:pPr>
      <w:r>
        <w:separator/>
      </w:r>
    </w:p>
  </w:endnote>
  <w:endnote w:type="continuationSeparator" w:id="0">
    <w:p w:rsidR="0029354E" w:rsidRDefault="0029354E" w:rsidP="0018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A85" w:rsidRDefault="00181A85">
    <w:pPr>
      <w:pStyle w:val="Footer"/>
      <w:jc w:val="center"/>
    </w:pPr>
    <w:r>
      <w:fldChar w:fldCharType="begin"/>
    </w:r>
    <w:r>
      <w:instrText xml:space="preserve"> PAGE   \* MERGEFORMAT </w:instrText>
    </w:r>
    <w:r>
      <w:fldChar w:fldCharType="separate"/>
    </w:r>
    <w:r w:rsidR="00AC3006">
      <w:rPr>
        <w:noProof/>
      </w:rPr>
      <w:t>2</w:t>
    </w:r>
    <w:r>
      <w:fldChar w:fldCharType="end"/>
    </w:r>
  </w:p>
  <w:p w:rsidR="00181A85" w:rsidRDefault="00181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54E" w:rsidRDefault="0029354E" w:rsidP="00181A85">
      <w:pPr>
        <w:spacing w:after="0" w:line="240" w:lineRule="auto"/>
      </w:pPr>
      <w:r>
        <w:separator/>
      </w:r>
    </w:p>
  </w:footnote>
  <w:footnote w:type="continuationSeparator" w:id="0">
    <w:p w:rsidR="0029354E" w:rsidRDefault="0029354E" w:rsidP="00181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308A"/>
    <w:multiLevelType w:val="hybridMultilevel"/>
    <w:tmpl w:val="CF6614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36259D"/>
    <w:multiLevelType w:val="hybridMultilevel"/>
    <w:tmpl w:val="2D928F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676CAB"/>
    <w:multiLevelType w:val="hybridMultilevel"/>
    <w:tmpl w:val="8A6CD9D4"/>
    <w:lvl w:ilvl="0" w:tplc="45C4052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B6F3FB5"/>
    <w:multiLevelType w:val="hybridMultilevel"/>
    <w:tmpl w:val="47145A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0A04FE5"/>
    <w:multiLevelType w:val="hybridMultilevel"/>
    <w:tmpl w:val="2598930A"/>
    <w:lvl w:ilvl="0" w:tplc="72606D18">
      <w:start w:val="1"/>
      <w:numFmt w:val="decimal"/>
      <w:lvlText w:val="%1."/>
      <w:lvlJc w:val="left"/>
      <w:pPr>
        <w:ind w:left="4140" w:hanging="360"/>
      </w:pPr>
      <w:rPr>
        <w:rFonts w:cs="Times New Roman" w:hint="default"/>
        <w:b w:val="0"/>
        <w:u w:val="none"/>
      </w:r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5" w15:restartNumberingAfterBreak="0">
    <w:nsid w:val="527634B6"/>
    <w:multiLevelType w:val="multilevel"/>
    <w:tmpl w:val="EACC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62E5C"/>
    <w:multiLevelType w:val="hybridMultilevel"/>
    <w:tmpl w:val="29C4BAC6"/>
    <w:lvl w:ilvl="0" w:tplc="D07EF42A">
      <w:start w:val="1"/>
      <w:numFmt w:val="lowerLetter"/>
      <w:lvlText w:val="%1."/>
      <w:lvlJc w:val="left"/>
      <w:pPr>
        <w:ind w:left="720" w:hanging="360"/>
      </w:pPr>
      <w:rPr>
        <w:rFonts w:cs="Times New Roman" w:hint="default"/>
        <w:b w:val="0"/>
      </w:rPr>
    </w:lvl>
    <w:lvl w:ilvl="1" w:tplc="04090019">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94"/>
    <w:rsid w:val="00001EF1"/>
    <w:rsid w:val="000543E1"/>
    <w:rsid w:val="00067A61"/>
    <w:rsid w:val="00070F3D"/>
    <w:rsid w:val="00072E46"/>
    <w:rsid w:val="0009073C"/>
    <w:rsid w:val="000B2373"/>
    <w:rsid w:val="000D2692"/>
    <w:rsid w:val="000D3FA1"/>
    <w:rsid w:val="000D7768"/>
    <w:rsid w:val="000F0E87"/>
    <w:rsid w:val="00181A85"/>
    <w:rsid w:val="001D72EE"/>
    <w:rsid w:val="001F6900"/>
    <w:rsid w:val="002634ED"/>
    <w:rsid w:val="00266204"/>
    <w:rsid w:val="00274203"/>
    <w:rsid w:val="00292D72"/>
    <w:rsid w:val="0029354E"/>
    <w:rsid w:val="002A097E"/>
    <w:rsid w:val="002D2233"/>
    <w:rsid w:val="002F4952"/>
    <w:rsid w:val="00301518"/>
    <w:rsid w:val="00324C45"/>
    <w:rsid w:val="0036429A"/>
    <w:rsid w:val="003877C6"/>
    <w:rsid w:val="003B0D0F"/>
    <w:rsid w:val="003C4247"/>
    <w:rsid w:val="003E2AEE"/>
    <w:rsid w:val="003E39CE"/>
    <w:rsid w:val="003F3EF0"/>
    <w:rsid w:val="003F60D2"/>
    <w:rsid w:val="00404721"/>
    <w:rsid w:val="00405617"/>
    <w:rsid w:val="004067B5"/>
    <w:rsid w:val="004127FC"/>
    <w:rsid w:val="00430862"/>
    <w:rsid w:val="00433032"/>
    <w:rsid w:val="00436933"/>
    <w:rsid w:val="00437BE2"/>
    <w:rsid w:val="00453E4D"/>
    <w:rsid w:val="004560D0"/>
    <w:rsid w:val="004609AB"/>
    <w:rsid w:val="00472007"/>
    <w:rsid w:val="004723AA"/>
    <w:rsid w:val="004855E7"/>
    <w:rsid w:val="004908EF"/>
    <w:rsid w:val="0049696E"/>
    <w:rsid w:val="00497280"/>
    <w:rsid w:val="004A2918"/>
    <w:rsid w:val="004E39AC"/>
    <w:rsid w:val="004E716F"/>
    <w:rsid w:val="00577B4B"/>
    <w:rsid w:val="005A4945"/>
    <w:rsid w:val="005B72AE"/>
    <w:rsid w:val="005D2449"/>
    <w:rsid w:val="00620FDE"/>
    <w:rsid w:val="00660054"/>
    <w:rsid w:val="00661978"/>
    <w:rsid w:val="006D57FA"/>
    <w:rsid w:val="006E763E"/>
    <w:rsid w:val="006F0D01"/>
    <w:rsid w:val="006F5599"/>
    <w:rsid w:val="00716D5C"/>
    <w:rsid w:val="00751D8D"/>
    <w:rsid w:val="007527C1"/>
    <w:rsid w:val="00755110"/>
    <w:rsid w:val="00766262"/>
    <w:rsid w:val="00766DD6"/>
    <w:rsid w:val="00781F30"/>
    <w:rsid w:val="00783F20"/>
    <w:rsid w:val="0079603A"/>
    <w:rsid w:val="007B49F7"/>
    <w:rsid w:val="007C27F9"/>
    <w:rsid w:val="007D7A52"/>
    <w:rsid w:val="007E0B13"/>
    <w:rsid w:val="008104DD"/>
    <w:rsid w:val="008516D7"/>
    <w:rsid w:val="00852E82"/>
    <w:rsid w:val="0085602D"/>
    <w:rsid w:val="00857EDE"/>
    <w:rsid w:val="00863585"/>
    <w:rsid w:val="00866D5B"/>
    <w:rsid w:val="00870C1A"/>
    <w:rsid w:val="0087298F"/>
    <w:rsid w:val="00885E91"/>
    <w:rsid w:val="008A4AFF"/>
    <w:rsid w:val="008B08E7"/>
    <w:rsid w:val="008B3332"/>
    <w:rsid w:val="008B5BC0"/>
    <w:rsid w:val="008E7F3C"/>
    <w:rsid w:val="008F61A7"/>
    <w:rsid w:val="009015D0"/>
    <w:rsid w:val="00965EA2"/>
    <w:rsid w:val="009960C5"/>
    <w:rsid w:val="009B4644"/>
    <w:rsid w:val="009F7F12"/>
    <w:rsid w:val="00A41277"/>
    <w:rsid w:val="00A535C6"/>
    <w:rsid w:val="00A53621"/>
    <w:rsid w:val="00A836D1"/>
    <w:rsid w:val="00A86CE4"/>
    <w:rsid w:val="00AB1A9C"/>
    <w:rsid w:val="00AC3006"/>
    <w:rsid w:val="00B12F50"/>
    <w:rsid w:val="00B3223A"/>
    <w:rsid w:val="00B41562"/>
    <w:rsid w:val="00B44059"/>
    <w:rsid w:val="00B732EE"/>
    <w:rsid w:val="00B84016"/>
    <w:rsid w:val="00B874DE"/>
    <w:rsid w:val="00BA05D3"/>
    <w:rsid w:val="00BA4830"/>
    <w:rsid w:val="00BD3FF2"/>
    <w:rsid w:val="00C02894"/>
    <w:rsid w:val="00C17783"/>
    <w:rsid w:val="00C23868"/>
    <w:rsid w:val="00C754BB"/>
    <w:rsid w:val="00C81C60"/>
    <w:rsid w:val="00C95627"/>
    <w:rsid w:val="00CA226E"/>
    <w:rsid w:val="00CD4466"/>
    <w:rsid w:val="00D17084"/>
    <w:rsid w:val="00D96B47"/>
    <w:rsid w:val="00E01F56"/>
    <w:rsid w:val="00E149A8"/>
    <w:rsid w:val="00E20501"/>
    <w:rsid w:val="00E560B2"/>
    <w:rsid w:val="00E6655E"/>
    <w:rsid w:val="00E90917"/>
    <w:rsid w:val="00EB1E08"/>
    <w:rsid w:val="00EC08FF"/>
    <w:rsid w:val="00ED13B1"/>
    <w:rsid w:val="00F01307"/>
    <w:rsid w:val="00F3188F"/>
    <w:rsid w:val="00F611C1"/>
    <w:rsid w:val="00F619F1"/>
    <w:rsid w:val="00F627B1"/>
    <w:rsid w:val="00F800BD"/>
    <w:rsid w:val="00F91DBD"/>
    <w:rsid w:val="00F95E45"/>
    <w:rsid w:val="00FB255C"/>
    <w:rsid w:val="00FC0526"/>
    <w:rsid w:val="00FD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FC2038-2B72-4904-B5F2-1398CFCD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894"/>
    <w:pPr>
      <w:spacing w:after="0" w:line="240" w:lineRule="auto"/>
    </w:pPr>
    <w:rPr>
      <w:rFonts w:cs="Times New Roman"/>
    </w:rPr>
  </w:style>
  <w:style w:type="character" w:customStyle="1" w:styleId="a">
    <w:name w:val="_"/>
    <w:basedOn w:val="DefaultParagraphFont"/>
    <w:rsid w:val="007E0B13"/>
    <w:rPr>
      <w:rFonts w:cs="Times New Roman"/>
    </w:rPr>
  </w:style>
  <w:style w:type="paragraph" w:styleId="ListParagraph">
    <w:name w:val="List Paragraph"/>
    <w:basedOn w:val="Normal"/>
    <w:uiPriority w:val="34"/>
    <w:qFormat/>
    <w:rsid w:val="00C81C60"/>
    <w:pPr>
      <w:ind w:left="720"/>
      <w:contextualSpacing/>
    </w:pPr>
  </w:style>
  <w:style w:type="paragraph" w:customStyle="1" w:styleId="yiv5945856391msonormal">
    <w:name w:val="yiv5945856391msonormal"/>
    <w:basedOn w:val="Normal"/>
    <w:rsid w:val="00C81C60"/>
    <w:pPr>
      <w:spacing w:before="100" w:beforeAutospacing="1" w:after="100" w:afterAutospacing="1" w:line="240" w:lineRule="auto"/>
    </w:pPr>
    <w:rPr>
      <w:rFonts w:ascii="Times New Roman" w:hAnsi="Times New Roman"/>
      <w:sz w:val="24"/>
      <w:szCs w:val="24"/>
    </w:rPr>
  </w:style>
  <w:style w:type="paragraph" w:customStyle="1" w:styleId="yiv9873830230msonormal">
    <w:name w:val="yiv9873830230msonormal"/>
    <w:basedOn w:val="Normal"/>
    <w:rsid w:val="00F627B1"/>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181A8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81A85"/>
    <w:rPr>
      <w:rFonts w:cs="Times New Roman"/>
    </w:rPr>
  </w:style>
  <w:style w:type="paragraph" w:styleId="Footer">
    <w:name w:val="footer"/>
    <w:basedOn w:val="Normal"/>
    <w:link w:val="FooterChar"/>
    <w:uiPriority w:val="99"/>
    <w:unhideWhenUsed/>
    <w:rsid w:val="00181A8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1A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99949">
      <w:marLeft w:val="0"/>
      <w:marRight w:val="0"/>
      <w:marTop w:val="0"/>
      <w:marBottom w:val="0"/>
      <w:divBdr>
        <w:top w:val="none" w:sz="0" w:space="0" w:color="auto"/>
        <w:left w:val="none" w:sz="0" w:space="0" w:color="auto"/>
        <w:bottom w:val="none" w:sz="0" w:space="0" w:color="auto"/>
        <w:right w:val="none" w:sz="0" w:space="0" w:color="auto"/>
      </w:divBdr>
    </w:div>
    <w:div w:id="757599950">
      <w:marLeft w:val="0"/>
      <w:marRight w:val="0"/>
      <w:marTop w:val="0"/>
      <w:marBottom w:val="0"/>
      <w:divBdr>
        <w:top w:val="none" w:sz="0" w:space="0" w:color="auto"/>
        <w:left w:val="none" w:sz="0" w:space="0" w:color="auto"/>
        <w:bottom w:val="none" w:sz="0" w:space="0" w:color="auto"/>
        <w:right w:val="none" w:sz="0" w:space="0" w:color="auto"/>
      </w:divBdr>
    </w:div>
    <w:div w:id="757599974">
      <w:marLeft w:val="0"/>
      <w:marRight w:val="0"/>
      <w:marTop w:val="0"/>
      <w:marBottom w:val="0"/>
      <w:divBdr>
        <w:top w:val="none" w:sz="0" w:space="0" w:color="auto"/>
        <w:left w:val="none" w:sz="0" w:space="0" w:color="auto"/>
        <w:bottom w:val="none" w:sz="0" w:space="0" w:color="auto"/>
        <w:right w:val="none" w:sz="0" w:space="0" w:color="auto"/>
      </w:divBdr>
      <w:divsChild>
        <w:div w:id="757599957">
          <w:marLeft w:val="0"/>
          <w:marRight w:val="0"/>
          <w:marTop w:val="0"/>
          <w:marBottom w:val="0"/>
          <w:divBdr>
            <w:top w:val="none" w:sz="0" w:space="0" w:color="auto"/>
            <w:left w:val="none" w:sz="0" w:space="0" w:color="auto"/>
            <w:bottom w:val="none" w:sz="0" w:space="0" w:color="auto"/>
            <w:right w:val="none" w:sz="0" w:space="0" w:color="auto"/>
          </w:divBdr>
          <w:divsChild>
            <w:div w:id="757599961">
              <w:marLeft w:val="0"/>
              <w:marRight w:val="0"/>
              <w:marTop w:val="0"/>
              <w:marBottom w:val="0"/>
              <w:divBdr>
                <w:top w:val="none" w:sz="0" w:space="0" w:color="auto"/>
                <w:left w:val="none" w:sz="0" w:space="0" w:color="auto"/>
                <w:bottom w:val="none" w:sz="0" w:space="0" w:color="auto"/>
                <w:right w:val="none" w:sz="0" w:space="0" w:color="auto"/>
              </w:divBdr>
              <w:divsChild>
                <w:div w:id="757599968">
                  <w:marLeft w:val="0"/>
                  <w:marRight w:val="0"/>
                  <w:marTop w:val="0"/>
                  <w:marBottom w:val="0"/>
                  <w:divBdr>
                    <w:top w:val="none" w:sz="0" w:space="0" w:color="auto"/>
                    <w:left w:val="none" w:sz="0" w:space="0" w:color="auto"/>
                    <w:bottom w:val="none" w:sz="0" w:space="0" w:color="auto"/>
                    <w:right w:val="none" w:sz="0" w:space="0" w:color="auto"/>
                  </w:divBdr>
                  <w:divsChild>
                    <w:div w:id="757599954">
                      <w:marLeft w:val="0"/>
                      <w:marRight w:val="0"/>
                      <w:marTop w:val="0"/>
                      <w:marBottom w:val="0"/>
                      <w:divBdr>
                        <w:top w:val="none" w:sz="0" w:space="0" w:color="auto"/>
                        <w:left w:val="none" w:sz="0" w:space="0" w:color="auto"/>
                        <w:bottom w:val="none" w:sz="0" w:space="0" w:color="auto"/>
                        <w:right w:val="none" w:sz="0" w:space="0" w:color="auto"/>
                      </w:divBdr>
                      <w:divsChild>
                        <w:div w:id="757599976">
                          <w:marLeft w:val="0"/>
                          <w:marRight w:val="0"/>
                          <w:marTop w:val="0"/>
                          <w:marBottom w:val="0"/>
                          <w:divBdr>
                            <w:top w:val="none" w:sz="0" w:space="0" w:color="auto"/>
                            <w:left w:val="none" w:sz="0" w:space="0" w:color="auto"/>
                            <w:bottom w:val="none" w:sz="0" w:space="0" w:color="auto"/>
                            <w:right w:val="none" w:sz="0" w:space="0" w:color="auto"/>
                          </w:divBdr>
                          <w:divsChild>
                            <w:div w:id="757599967">
                              <w:marLeft w:val="0"/>
                              <w:marRight w:val="0"/>
                              <w:marTop w:val="0"/>
                              <w:marBottom w:val="0"/>
                              <w:divBdr>
                                <w:top w:val="none" w:sz="0" w:space="0" w:color="auto"/>
                                <w:left w:val="none" w:sz="0" w:space="0" w:color="auto"/>
                                <w:bottom w:val="single" w:sz="18" w:space="0" w:color="E4E4E4"/>
                                <w:right w:val="none" w:sz="0" w:space="0" w:color="auto"/>
                              </w:divBdr>
                              <w:divsChild>
                                <w:div w:id="757599980">
                                  <w:marLeft w:val="0"/>
                                  <w:marRight w:val="0"/>
                                  <w:marTop w:val="0"/>
                                  <w:marBottom w:val="0"/>
                                  <w:divBdr>
                                    <w:top w:val="none" w:sz="0" w:space="0" w:color="auto"/>
                                    <w:left w:val="none" w:sz="0" w:space="0" w:color="auto"/>
                                    <w:bottom w:val="none" w:sz="0" w:space="0" w:color="auto"/>
                                    <w:right w:val="none" w:sz="0" w:space="0" w:color="auto"/>
                                  </w:divBdr>
                                  <w:divsChild>
                                    <w:div w:id="757599965">
                                      <w:marLeft w:val="0"/>
                                      <w:marRight w:val="0"/>
                                      <w:marTop w:val="0"/>
                                      <w:marBottom w:val="0"/>
                                      <w:divBdr>
                                        <w:top w:val="none" w:sz="0" w:space="0" w:color="auto"/>
                                        <w:left w:val="none" w:sz="0" w:space="0" w:color="auto"/>
                                        <w:bottom w:val="none" w:sz="0" w:space="0" w:color="auto"/>
                                        <w:right w:val="none" w:sz="0" w:space="0" w:color="auto"/>
                                      </w:divBdr>
                                      <w:divsChild>
                                        <w:div w:id="757599979">
                                          <w:marLeft w:val="0"/>
                                          <w:marRight w:val="0"/>
                                          <w:marTop w:val="0"/>
                                          <w:marBottom w:val="0"/>
                                          <w:divBdr>
                                            <w:top w:val="none" w:sz="0" w:space="0" w:color="auto"/>
                                            <w:left w:val="none" w:sz="0" w:space="0" w:color="auto"/>
                                            <w:bottom w:val="none" w:sz="0" w:space="0" w:color="auto"/>
                                            <w:right w:val="none" w:sz="0" w:space="0" w:color="auto"/>
                                          </w:divBdr>
                                          <w:divsChild>
                                            <w:div w:id="757599951">
                                              <w:marLeft w:val="0"/>
                                              <w:marRight w:val="0"/>
                                              <w:marTop w:val="0"/>
                                              <w:marBottom w:val="0"/>
                                              <w:divBdr>
                                                <w:top w:val="none" w:sz="0" w:space="0" w:color="auto"/>
                                                <w:left w:val="none" w:sz="0" w:space="0" w:color="auto"/>
                                                <w:bottom w:val="none" w:sz="0" w:space="0" w:color="auto"/>
                                                <w:right w:val="none" w:sz="0" w:space="0" w:color="auto"/>
                                              </w:divBdr>
                                            </w:div>
                                            <w:div w:id="757599952">
                                              <w:marLeft w:val="0"/>
                                              <w:marRight w:val="0"/>
                                              <w:marTop w:val="0"/>
                                              <w:marBottom w:val="0"/>
                                              <w:divBdr>
                                                <w:top w:val="none" w:sz="0" w:space="0" w:color="auto"/>
                                                <w:left w:val="none" w:sz="0" w:space="0" w:color="auto"/>
                                                <w:bottom w:val="none" w:sz="0" w:space="0" w:color="auto"/>
                                                <w:right w:val="none" w:sz="0" w:space="0" w:color="auto"/>
                                              </w:divBdr>
                                            </w:div>
                                            <w:div w:id="757599953">
                                              <w:marLeft w:val="0"/>
                                              <w:marRight w:val="0"/>
                                              <w:marTop w:val="0"/>
                                              <w:marBottom w:val="0"/>
                                              <w:divBdr>
                                                <w:top w:val="none" w:sz="0" w:space="0" w:color="auto"/>
                                                <w:left w:val="none" w:sz="0" w:space="0" w:color="auto"/>
                                                <w:bottom w:val="none" w:sz="0" w:space="0" w:color="auto"/>
                                                <w:right w:val="none" w:sz="0" w:space="0" w:color="auto"/>
                                              </w:divBdr>
                                            </w:div>
                                            <w:div w:id="757599955">
                                              <w:marLeft w:val="0"/>
                                              <w:marRight w:val="0"/>
                                              <w:marTop w:val="0"/>
                                              <w:marBottom w:val="0"/>
                                              <w:divBdr>
                                                <w:top w:val="none" w:sz="0" w:space="0" w:color="auto"/>
                                                <w:left w:val="none" w:sz="0" w:space="0" w:color="auto"/>
                                                <w:bottom w:val="none" w:sz="0" w:space="0" w:color="auto"/>
                                                <w:right w:val="none" w:sz="0" w:space="0" w:color="auto"/>
                                              </w:divBdr>
                                            </w:div>
                                            <w:div w:id="757599956">
                                              <w:marLeft w:val="0"/>
                                              <w:marRight w:val="0"/>
                                              <w:marTop w:val="0"/>
                                              <w:marBottom w:val="0"/>
                                              <w:divBdr>
                                                <w:top w:val="none" w:sz="0" w:space="0" w:color="auto"/>
                                                <w:left w:val="none" w:sz="0" w:space="0" w:color="auto"/>
                                                <w:bottom w:val="none" w:sz="0" w:space="0" w:color="auto"/>
                                                <w:right w:val="none" w:sz="0" w:space="0" w:color="auto"/>
                                              </w:divBdr>
                                            </w:div>
                                            <w:div w:id="757599958">
                                              <w:marLeft w:val="0"/>
                                              <w:marRight w:val="0"/>
                                              <w:marTop w:val="0"/>
                                              <w:marBottom w:val="0"/>
                                              <w:divBdr>
                                                <w:top w:val="none" w:sz="0" w:space="0" w:color="auto"/>
                                                <w:left w:val="none" w:sz="0" w:space="0" w:color="auto"/>
                                                <w:bottom w:val="none" w:sz="0" w:space="0" w:color="auto"/>
                                                <w:right w:val="none" w:sz="0" w:space="0" w:color="auto"/>
                                              </w:divBdr>
                                            </w:div>
                                            <w:div w:id="757599959">
                                              <w:marLeft w:val="0"/>
                                              <w:marRight w:val="0"/>
                                              <w:marTop w:val="0"/>
                                              <w:marBottom w:val="0"/>
                                              <w:divBdr>
                                                <w:top w:val="none" w:sz="0" w:space="0" w:color="auto"/>
                                                <w:left w:val="none" w:sz="0" w:space="0" w:color="auto"/>
                                                <w:bottom w:val="none" w:sz="0" w:space="0" w:color="auto"/>
                                                <w:right w:val="none" w:sz="0" w:space="0" w:color="auto"/>
                                              </w:divBdr>
                                            </w:div>
                                            <w:div w:id="757599960">
                                              <w:marLeft w:val="0"/>
                                              <w:marRight w:val="0"/>
                                              <w:marTop w:val="0"/>
                                              <w:marBottom w:val="0"/>
                                              <w:divBdr>
                                                <w:top w:val="none" w:sz="0" w:space="0" w:color="auto"/>
                                                <w:left w:val="none" w:sz="0" w:space="0" w:color="auto"/>
                                                <w:bottom w:val="none" w:sz="0" w:space="0" w:color="auto"/>
                                                <w:right w:val="none" w:sz="0" w:space="0" w:color="auto"/>
                                              </w:divBdr>
                                            </w:div>
                                            <w:div w:id="757599962">
                                              <w:marLeft w:val="0"/>
                                              <w:marRight w:val="0"/>
                                              <w:marTop w:val="0"/>
                                              <w:marBottom w:val="0"/>
                                              <w:divBdr>
                                                <w:top w:val="none" w:sz="0" w:space="0" w:color="auto"/>
                                                <w:left w:val="none" w:sz="0" w:space="0" w:color="auto"/>
                                                <w:bottom w:val="none" w:sz="0" w:space="0" w:color="auto"/>
                                                <w:right w:val="none" w:sz="0" w:space="0" w:color="auto"/>
                                              </w:divBdr>
                                            </w:div>
                                            <w:div w:id="757599963">
                                              <w:marLeft w:val="0"/>
                                              <w:marRight w:val="0"/>
                                              <w:marTop w:val="0"/>
                                              <w:marBottom w:val="0"/>
                                              <w:divBdr>
                                                <w:top w:val="none" w:sz="0" w:space="0" w:color="auto"/>
                                                <w:left w:val="none" w:sz="0" w:space="0" w:color="auto"/>
                                                <w:bottom w:val="none" w:sz="0" w:space="0" w:color="auto"/>
                                                <w:right w:val="none" w:sz="0" w:space="0" w:color="auto"/>
                                              </w:divBdr>
                                            </w:div>
                                            <w:div w:id="757599964">
                                              <w:marLeft w:val="0"/>
                                              <w:marRight w:val="0"/>
                                              <w:marTop w:val="0"/>
                                              <w:marBottom w:val="0"/>
                                              <w:divBdr>
                                                <w:top w:val="none" w:sz="0" w:space="0" w:color="auto"/>
                                                <w:left w:val="none" w:sz="0" w:space="0" w:color="auto"/>
                                                <w:bottom w:val="none" w:sz="0" w:space="0" w:color="auto"/>
                                                <w:right w:val="none" w:sz="0" w:space="0" w:color="auto"/>
                                              </w:divBdr>
                                            </w:div>
                                            <w:div w:id="757599966">
                                              <w:marLeft w:val="0"/>
                                              <w:marRight w:val="0"/>
                                              <w:marTop w:val="0"/>
                                              <w:marBottom w:val="0"/>
                                              <w:divBdr>
                                                <w:top w:val="none" w:sz="0" w:space="0" w:color="auto"/>
                                                <w:left w:val="none" w:sz="0" w:space="0" w:color="auto"/>
                                                <w:bottom w:val="none" w:sz="0" w:space="0" w:color="auto"/>
                                                <w:right w:val="none" w:sz="0" w:space="0" w:color="auto"/>
                                              </w:divBdr>
                                            </w:div>
                                            <w:div w:id="757599969">
                                              <w:marLeft w:val="0"/>
                                              <w:marRight w:val="0"/>
                                              <w:marTop w:val="0"/>
                                              <w:marBottom w:val="0"/>
                                              <w:divBdr>
                                                <w:top w:val="none" w:sz="0" w:space="0" w:color="auto"/>
                                                <w:left w:val="none" w:sz="0" w:space="0" w:color="auto"/>
                                                <w:bottom w:val="none" w:sz="0" w:space="0" w:color="auto"/>
                                                <w:right w:val="none" w:sz="0" w:space="0" w:color="auto"/>
                                              </w:divBdr>
                                            </w:div>
                                            <w:div w:id="757599970">
                                              <w:marLeft w:val="0"/>
                                              <w:marRight w:val="0"/>
                                              <w:marTop w:val="0"/>
                                              <w:marBottom w:val="0"/>
                                              <w:divBdr>
                                                <w:top w:val="none" w:sz="0" w:space="0" w:color="auto"/>
                                                <w:left w:val="none" w:sz="0" w:space="0" w:color="auto"/>
                                                <w:bottom w:val="none" w:sz="0" w:space="0" w:color="auto"/>
                                                <w:right w:val="none" w:sz="0" w:space="0" w:color="auto"/>
                                              </w:divBdr>
                                            </w:div>
                                            <w:div w:id="757599971">
                                              <w:marLeft w:val="0"/>
                                              <w:marRight w:val="0"/>
                                              <w:marTop w:val="0"/>
                                              <w:marBottom w:val="0"/>
                                              <w:divBdr>
                                                <w:top w:val="none" w:sz="0" w:space="0" w:color="auto"/>
                                                <w:left w:val="none" w:sz="0" w:space="0" w:color="auto"/>
                                                <w:bottom w:val="none" w:sz="0" w:space="0" w:color="auto"/>
                                                <w:right w:val="none" w:sz="0" w:space="0" w:color="auto"/>
                                              </w:divBdr>
                                            </w:div>
                                            <w:div w:id="757599972">
                                              <w:marLeft w:val="0"/>
                                              <w:marRight w:val="0"/>
                                              <w:marTop w:val="0"/>
                                              <w:marBottom w:val="0"/>
                                              <w:divBdr>
                                                <w:top w:val="none" w:sz="0" w:space="0" w:color="auto"/>
                                                <w:left w:val="none" w:sz="0" w:space="0" w:color="auto"/>
                                                <w:bottom w:val="none" w:sz="0" w:space="0" w:color="auto"/>
                                                <w:right w:val="none" w:sz="0" w:space="0" w:color="auto"/>
                                              </w:divBdr>
                                            </w:div>
                                            <w:div w:id="757599973">
                                              <w:marLeft w:val="0"/>
                                              <w:marRight w:val="0"/>
                                              <w:marTop w:val="0"/>
                                              <w:marBottom w:val="0"/>
                                              <w:divBdr>
                                                <w:top w:val="none" w:sz="0" w:space="0" w:color="auto"/>
                                                <w:left w:val="none" w:sz="0" w:space="0" w:color="auto"/>
                                                <w:bottom w:val="none" w:sz="0" w:space="0" w:color="auto"/>
                                                <w:right w:val="none" w:sz="0" w:space="0" w:color="auto"/>
                                              </w:divBdr>
                                            </w:div>
                                            <w:div w:id="757599975">
                                              <w:marLeft w:val="0"/>
                                              <w:marRight w:val="0"/>
                                              <w:marTop w:val="0"/>
                                              <w:marBottom w:val="0"/>
                                              <w:divBdr>
                                                <w:top w:val="none" w:sz="0" w:space="0" w:color="auto"/>
                                                <w:left w:val="none" w:sz="0" w:space="0" w:color="auto"/>
                                                <w:bottom w:val="none" w:sz="0" w:space="0" w:color="auto"/>
                                                <w:right w:val="none" w:sz="0" w:space="0" w:color="auto"/>
                                              </w:divBdr>
                                            </w:div>
                                            <w:div w:id="757599977">
                                              <w:marLeft w:val="0"/>
                                              <w:marRight w:val="0"/>
                                              <w:marTop w:val="0"/>
                                              <w:marBottom w:val="0"/>
                                              <w:divBdr>
                                                <w:top w:val="none" w:sz="0" w:space="0" w:color="auto"/>
                                                <w:left w:val="none" w:sz="0" w:space="0" w:color="auto"/>
                                                <w:bottom w:val="none" w:sz="0" w:space="0" w:color="auto"/>
                                                <w:right w:val="none" w:sz="0" w:space="0" w:color="auto"/>
                                              </w:divBdr>
                                            </w:div>
                                            <w:div w:id="757599978">
                                              <w:marLeft w:val="0"/>
                                              <w:marRight w:val="0"/>
                                              <w:marTop w:val="0"/>
                                              <w:marBottom w:val="0"/>
                                              <w:divBdr>
                                                <w:top w:val="none" w:sz="0" w:space="0" w:color="auto"/>
                                                <w:left w:val="none" w:sz="0" w:space="0" w:color="auto"/>
                                                <w:bottom w:val="none" w:sz="0" w:space="0" w:color="auto"/>
                                                <w:right w:val="none" w:sz="0" w:space="0" w:color="auto"/>
                                              </w:divBdr>
                                            </w:div>
                                            <w:div w:id="7575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D14C-C23E-4CA7-87A8-49322B0F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Gass</dc:creator>
  <cp:keywords/>
  <dc:description/>
  <cp:lastModifiedBy>Jones, Juli D</cp:lastModifiedBy>
  <cp:revision>2</cp:revision>
  <cp:lastPrinted>2021-04-29T21:38:00Z</cp:lastPrinted>
  <dcterms:created xsi:type="dcterms:W3CDTF">2021-12-10T15:39:00Z</dcterms:created>
  <dcterms:modified xsi:type="dcterms:W3CDTF">2021-12-10T15:39:00Z</dcterms:modified>
</cp:coreProperties>
</file>